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178" w:rsidRDefault="008D017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color w:val="000000"/>
        </w:rPr>
      </w:pPr>
      <w:bookmarkStart w:id="0" w:name="_GoBack"/>
      <w:bookmarkEnd w:id="0"/>
    </w:p>
    <w:p w:rsidR="008D0178" w:rsidRDefault="008D0178">
      <w:pPr>
        <w:widowControl w:val="0"/>
        <w:spacing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900" w:type="dxa"/>
        <w:tblInd w:w="-108" w:type="dxa"/>
        <w:tblBorders>
          <w:top w:val="single" w:sz="12" w:space="0" w:color="000000"/>
          <w:left w:val="nil"/>
          <w:bottom w:val="nil"/>
          <w:right w:val="nil"/>
          <w:insideH w:val="single" w:sz="12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69"/>
        <w:gridCol w:w="3771"/>
        <w:gridCol w:w="3060"/>
      </w:tblGrid>
      <w:tr w:rsidR="008D0178">
        <w:tc>
          <w:tcPr>
            <w:tcW w:w="3069" w:type="dxa"/>
          </w:tcPr>
          <w:p w:rsidR="008D0178" w:rsidRDefault="0044243C">
            <w:pPr>
              <w:widowControl w:val="0"/>
              <w:spacing w:before="3"/>
              <w:ind w:left="0" w:hanging="2"/>
              <w:jc w:val="center"/>
              <w:rPr>
                <w:sz w:val="12"/>
                <w:szCs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614680</wp:posOffset>
                  </wp:positionH>
                  <wp:positionV relativeFrom="paragraph">
                    <wp:posOffset>354330</wp:posOffset>
                  </wp:positionV>
                  <wp:extent cx="626400" cy="630000"/>
                  <wp:effectExtent l="0" t="0" r="0" b="0"/>
                  <wp:wrapSquare wrapText="bothSides" distT="0" distB="0" distL="114300" distR="11430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400" cy="63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71" w:type="dxa"/>
          </w:tcPr>
          <w:p w:rsidR="008D0178" w:rsidRDefault="0044243C">
            <w:pPr>
              <w:widowControl w:val="0"/>
              <w:spacing w:before="3"/>
              <w:ind w:left="0" w:hanging="2"/>
              <w:jc w:val="center"/>
              <w:rPr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0" distR="0">
                  <wp:extent cx="2298597" cy="1292731"/>
                  <wp:effectExtent l="0" t="0" r="0" b="0"/>
                  <wp:docPr id="3" name="image3.png" descr="Homepage - CIPS - Cinema e Immagini per la Scuo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Homepage - CIPS - Cinema e Immagini per la Scuola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597" cy="129273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</w:tcPr>
          <w:p w:rsidR="008D0178" w:rsidRDefault="0044243C">
            <w:pPr>
              <w:widowControl w:val="0"/>
              <w:spacing w:before="3"/>
              <w:ind w:left="0" w:hanging="2"/>
              <w:jc w:val="center"/>
              <w:rPr>
                <w:sz w:val="12"/>
                <w:szCs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635635</wp:posOffset>
                  </wp:positionH>
                  <wp:positionV relativeFrom="paragraph">
                    <wp:posOffset>0</wp:posOffset>
                  </wp:positionV>
                  <wp:extent cx="566420" cy="628650"/>
                  <wp:effectExtent l="0" t="0" r="0" b="0"/>
                  <wp:wrapSquare wrapText="bothSides" distT="0" distB="0" distL="114300" distR="114300"/>
                  <wp:docPr id="1" name="image2.png" descr="scuolamica_2012-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scuolamica_2012-13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420" cy="628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D0178">
        <w:tc>
          <w:tcPr>
            <w:tcW w:w="9900" w:type="dxa"/>
            <w:gridSpan w:val="3"/>
          </w:tcPr>
          <w:p w:rsidR="008D0178" w:rsidRDefault="0044243C">
            <w:pPr>
              <w:widowControl w:val="0"/>
              <w:spacing w:before="59"/>
              <w:ind w:left="0" w:right="312" w:hanging="2"/>
              <w:jc w:val="center"/>
              <w:rPr>
                <w:b/>
              </w:rPr>
            </w:pPr>
            <w:r>
              <w:rPr>
                <w:b/>
              </w:rPr>
              <w:t>ISTITUTO COMPRENSIVO STATALE “F. Surico”</w:t>
            </w:r>
          </w:p>
          <w:p w:rsidR="008D0178" w:rsidRDefault="0044243C">
            <w:pPr>
              <w:widowControl w:val="0"/>
              <w:spacing w:before="20"/>
              <w:ind w:left="0" w:right="312" w:hanging="2"/>
              <w:jc w:val="center"/>
              <w:rPr>
                <w:b/>
              </w:rPr>
            </w:pPr>
            <w:r>
              <w:rPr>
                <w:b/>
              </w:rPr>
              <w:t>Via Delle Spinelle n. 24 Castellaneta (TA)</w:t>
            </w:r>
          </w:p>
          <w:p w:rsidR="008D0178" w:rsidRDefault="0044243C">
            <w:pPr>
              <w:widowControl w:val="0"/>
              <w:spacing w:line="242" w:lineRule="auto"/>
              <w:ind w:left="0" w:right="1984" w:hanging="2"/>
              <w:jc w:val="center"/>
            </w:pPr>
            <w:r>
              <w:rPr>
                <w:b/>
              </w:rPr>
              <w:t xml:space="preserve">Sito web: </w:t>
            </w:r>
            <w:hyperlink r:id="rId11">
              <w:r>
                <w:rPr>
                  <w:color w:val="0462C1"/>
                  <w:u w:val="single"/>
                </w:rPr>
                <w:t>www.icsuricocastellaneta.edu.it</w:t>
              </w:r>
            </w:hyperlink>
          </w:p>
          <w:p w:rsidR="008D0178" w:rsidRDefault="0044243C">
            <w:pPr>
              <w:widowControl w:val="0"/>
              <w:spacing w:before="20" w:line="256" w:lineRule="auto"/>
              <w:ind w:left="0" w:right="1984" w:hanging="2"/>
              <w:jc w:val="center"/>
            </w:pPr>
            <w:r>
              <w:t xml:space="preserve">E - Mail </w:t>
            </w:r>
            <w:hyperlink r:id="rId12">
              <w:r>
                <w:rPr>
                  <w:color w:val="0462C1"/>
                  <w:u w:val="single"/>
                </w:rPr>
                <w:t>taic824001@istruzione.i</w:t>
              </w:r>
            </w:hyperlink>
            <w:r>
              <w:rPr>
                <w:color w:val="0462C1"/>
                <w:u w:val="single"/>
              </w:rPr>
              <w:t xml:space="preserve">t </w:t>
            </w:r>
            <w:r>
              <w:rPr>
                <w:b/>
              </w:rPr>
              <w:t xml:space="preserve">Email- </w:t>
            </w:r>
            <w:hyperlink r:id="rId13">
              <w:r>
                <w:rPr>
                  <w:color w:val="0462C1"/>
                  <w:u w:val="single"/>
                </w:rPr>
                <w:t>taic824001@pec.istruzione.it</w:t>
              </w:r>
            </w:hyperlink>
            <w:r>
              <w:rPr>
                <w:color w:val="0462C1"/>
              </w:rPr>
              <w:t xml:space="preserve"> </w:t>
            </w:r>
            <w:r>
              <w:t>Cod. meccanografico TAIC824001- cod. fiscale 90122220735</w:t>
            </w:r>
          </w:p>
          <w:p w:rsidR="008D0178" w:rsidRDefault="0044243C">
            <w:pPr>
              <w:widowControl w:val="0"/>
              <w:spacing w:before="3"/>
              <w:ind w:left="0" w:right="1982" w:hanging="2"/>
              <w:jc w:val="center"/>
              <w:rPr>
                <w:b/>
              </w:rPr>
            </w:pPr>
            <w:r>
              <w:t xml:space="preserve">Tel./Fax </w:t>
            </w:r>
            <w:r>
              <w:rPr>
                <w:b/>
              </w:rPr>
              <w:t>099-8441252/8445964</w:t>
            </w:r>
          </w:p>
          <w:p w:rsidR="008D0178" w:rsidRDefault="008D0178">
            <w:pPr>
              <w:widowControl w:val="0"/>
              <w:spacing w:before="3"/>
              <w:ind w:left="1" w:hanging="3"/>
              <w:jc w:val="center"/>
              <w:rPr>
                <w:sz w:val="33"/>
                <w:szCs w:val="33"/>
                <w:vertAlign w:val="superscript"/>
              </w:rPr>
            </w:pPr>
          </w:p>
        </w:tc>
      </w:tr>
    </w:tbl>
    <w:p w:rsidR="008D0178" w:rsidRDefault="008D0178">
      <w:pPr>
        <w:widowControl w:val="0"/>
        <w:spacing w:before="4"/>
        <w:ind w:left="0" w:hanging="2"/>
        <w:rPr>
          <w:b/>
        </w:rPr>
      </w:pPr>
    </w:p>
    <w:p w:rsidR="008D0178" w:rsidRDefault="004424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b/>
          <w:color w:val="000000"/>
        </w:rPr>
        <w:t xml:space="preserve">RELAZIONE FINALE </w:t>
      </w:r>
      <w:r>
        <w:rPr>
          <w:b/>
          <w:color w:val="000000"/>
          <w:u w:val="single"/>
        </w:rPr>
        <w:t>COORDINATA</w:t>
      </w:r>
      <w:r>
        <w:rPr>
          <w:b/>
          <w:color w:val="000000"/>
        </w:rPr>
        <w:t xml:space="preserve"> CLASSE _____  SEZ. _____</w:t>
      </w:r>
    </w:p>
    <w:p w:rsidR="008D0178" w:rsidRDefault="0044243C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3402"/>
        </w:tabs>
        <w:spacing w:before="60" w:line="240" w:lineRule="auto"/>
        <w:ind w:left="0" w:right="4" w:hanging="2"/>
        <w:jc w:val="center"/>
        <w:rPr>
          <w:color w:val="000000"/>
        </w:rPr>
      </w:pPr>
      <w:r>
        <w:rPr>
          <w:color w:val="000000"/>
        </w:rPr>
        <w:t xml:space="preserve">Anno Scolastico </w:t>
      </w:r>
      <w:r>
        <w:rPr>
          <w:b/>
          <w:color w:val="000000"/>
        </w:rPr>
        <w:t xml:space="preserve">202___ /202___ </w:t>
      </w:r>
    </w:p>
    <w:p w:rsidR="008D0178" w:rsidRDefault="0044243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402"/>
          <w:tab w:val="left" w:pos="9105"/>
        </w:tabs>
        <w:spacing w:before="60" w:line="240" w:lineRule="auto"/>
        <w:ind w:left="0" w:right="4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:rsidR="008D0178" w:rsidRDefault="008D01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:rsidR="008D0178" w:rsidRDefault="004424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ANALISI DELLA SITUAZIONE FINALE DELLA CLASSE</w:t>
      </w:r>
    </w:p>
    <w:p w:rsidR="008D0178" w:rsidRDefault="008D01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tbl>
      <w:tblPr>
        <w:tblStyle w:val="a0"/>
        <w:tblW w:w="967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26"/>
        <w:gridCol w:w="2947"/>
      </w:tblGrid>
      <w:tr w:rsidR="008D0178">
        <w:trPr>
          <w:trHeight w:val="364"/>
        </w:trPr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78" w:rsidRDefault="00442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78" w:rsidRDefault="00442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Numero alunni</w:t>
            </w:r>
          </w:p>
        </w:tc>
      </w:tr>
      <w:tr w:rsidR="008D0178">
        <w:trPr>
          <w:trHeight w:val="364"/>
        </w:trPr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78" w:rsidRDefault="00442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Totale alunni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78" w:rsidRDefault="00442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8D0178">
        <w:trPr>
          <w:trHeight w:val="364"/>
        </w:trPr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78" w:rsidRDefault="00442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Maschi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78" w:rsidRDefault="00442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8D0178">
        <w:trPr>
          <w:trHeight w:val="364"/>
        </w:trPr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78" w:rsidRDefault="00442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Femmine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78" w:rsidRDefault="00442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8D0178">
        <w:trPr>
          <w:cantSplit/>
          <w:trHeight w:val="349"/>
        </w:trPr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78" w:rsidRDefault="00442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Altre culture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78" w:rsidRDefault="00442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8D0178">
        <w:trPr>
          <w:cantSplit/>
          <w:trHeight w:val="364"/>
        </w:trPr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78" w:rsidRDefault="00442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Ripetenti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78" w:rsidRDefault="00442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8D0178">
        <w:trPr>
          <w:cantSplit/>
          <w:trHeight w:val="364"/>
        </w:trPr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78" w:rsidRDefault="00442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Diversamente abili/BES/DSA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78" w:rsidRDefault="00442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8D0178">
        <w:trPr>
          <w:cantSplit/>
          <w:trHeight w:val="364"/>
        </w:trPr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78" w:rsidRDefault="00442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Alunni che non si avvalgono dell’I.R.C.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78" w:rsidRDefault="00442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8D0178">
        <w:trPr>
          <w:cantSplit/>
          <w:trHeight w:val="175"/>
        </w:trPr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78" w:rsidRDefault="00442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Alunni con particolari difficoltà di apprendimento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78" w:rsidRDefault="00442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8D0178" w:rsidRDefault="008D0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8D0178" w:rsidRDefault="008D01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:rsidR="008D0178" w:rsidRDefault="0044243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8"/>
        </w:tabs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PRESENTAZIONE DELLA CLASSE</w:t>
      </w:r>
    </w:p>
    <w:p w:rsidR="008D0178" w:rsidRDefault="008D017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8"/>
        </w:tabs>
        <w:spacing w:line="240" w:lineRule="auto"/>
        <w:ind w:left="0" w:hanging="2"/>
        <w:jc w:val="both"/>
        <w:rPr>
          <w:color w:val="000000"/>
        </w:rPr>
      </w:pPr>
    </w:p>
    <w:p w:rsidR="008D0178" w:rsidRDefault="004424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b/>
          <w:color w:val="000000"/>
        </w:rPr>
        <w:t>Gli allievi hanno mostrato nei confronti delle attività proposte un atteggiamento:</w:t>
      </w:r>
    </w:p>
    <w:p w:rsidR="008D0178" w:rsidRDefault="004424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 </w:t>
      </w:r>
      <w:r>
        <w:rPr>
          <w:rFonts w:ascii="Wingdings" w:eastAsia="Wingdings" w:hAnsi="Wingdings" w:cs="Wingdings"/>
          <w:color w:val="000000"/>
        </w:rPr>
        <w:t>◻</w:t>
      </w:r>
      <w:r>
        <w:rPr>
          <w:color w:val="000000"/>
        </w:rPr>
        <w:t xml:space="preserve"> Molto positivo   </w:t>
      </w:r>
      <w:r>
        <w:rPr>
          <w:rFonts w:ascii="Wingdings" w:eastAsia="Wingdings" w:hAnsi="Wingdings" w:cs="Wingdings"/>
          <w:color w:val="000000"/>
        </w:rPr>
        <w:t>◻</w:t>
      </w:r>
      <w:r>
        <w:rPr>
          <w:color w:val="000000"/>
        </w:rPr>
        <w:t xml:space="preserve"> positivo   </w:t>
      </w:r>
      <w:r>
        <w:rPr>
          <w:rFonts w:ascii="Wingdings" w:eastAsia="Wingdings" w:hAnsi="Wingdings" w:cs="Wingdings"/>
          <w:color w:val="000000"/>
        </w:rPr>
        <w:t>◻</w:t>
      </w:r>
      <w:r>
        <w:rPr>
          <w:color w:val="000000"/>
        </w:rPr>
        <w:t xml:space="preserve"> abbastanza positivo   </w:t>
      </w:r>
      <w:r>
        <w:rPr>
          <w:rFonts w:ascii="Wingdings" w:eastAsia="Wingdings" w:hAnsi="Wingdings" w:cs="Wingdings"/>
          <w:color w:val="000000"/>
        </w:rPr>
        <w:t>◻</w:t>
      </w:r>
      <w:r>
        <w:rPr>
          <w:color w:val="000000"/>
        </w:rPr>
        <w:t xml:space="preserve"> accettabile   </w:t>
      </w:r>
      <w:r>
        <w:rPr>
          <w:rFonts w:ascii="Wingdings" w:eastAsia="Wingdings" w:hAnsi="Wingdings" w:cs="Wingdings"/>
          <w:color w:val="000000"/>
        </w:rPr>
        <w:t>◻</w:t>
      </w:r>
      <w:r>
        <w:rPr>
          <w:color w:val="000000"/>
        </w:rPr>
        <w:t xml:space="preserve"> talvolta negativo</w:t>
      </w:r>
    </w:p>
    <w:p w:rsidR="008D0178" w:rsidRDefault="004424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b/>
          <w:color w:val="000000"/>
        </w:rPr>
        <w:t>e una partecipazione:</w:t>
      </w:r>
    </w:p>
    <w:p w:rsidR="008D0178" w:rsidRDefault="004424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rFonts w:ascii="Wingdings" w:eastAsia="Wingdings" w:hAnsi="Wingdings" w:cs="Wingdings"/>
          <w:color w:val="000000"/>
        </w:rPr>
        <w:t>◻</w:t>
      </w:r>
      <w:r>
        <w:rPr>
          <w:color w:val="000000"/>
        </w:rPr>
        <w:t xml:space="preserve"> produttiva   </w:t>
      </w:r>
      <w:r>
        <w:rPr>
          <w:rFonts w:ascii="Wingdings" w:eastAsia="Wingdings" w:hAnsi="Wingdings" w:cs="Wingdings"/>
          <w:color w:val="000000"/>
        </w:rPr>
        <w:t>◻</w:t>
      </w:r>
      <w:r>
        <w:rPr>
          <w:color w:val="000000"/>
        </w:rPr>
        <w:t xml:space="preserve"> attiva   </w:t>
      </w:r>
      <w:r>
        <w:rPr>
          <w:rFonts w:ascii="Wingdings" w:eastAsia="Wingdings" w:hAnsi="Wingdings" w:cs="Wingdings"/>
          <w:color w:val="000000"/>
        </w:rPr>
        <w:t>◻</w:t>
      </w:r>
      <w:r>
        <w:rPr>
          <w:color w:val="000000"/>
        </w:rPr>
        <w:t xml:space="preserve"> generalmente attiva   </w:t>
      </w:r>
      <w:r>
        <w:rPr>
          <w:rFonts w:ascii="Wingdings" w:eastAsia="Wingdings" w:hAnsi="Wingdings" w:cs="Wingdings"/>
          <w:color w:val="000000"/>
        </w:rPr>
        <w:t>◻</w:t>
      </w:r>
      <w:r>
        <w:rPr>
          <w:color w:val="000000"/>
        </w:rPr>
        <w:t xml:space="preserve"> accettabile    </w:t>
      </w:r>
      <w:r>
        <w:rPr>
          <w:rFonts w:ascii="Wingdings" w:eastAsia="Wingdings" w:hAnsi="Wingdings" w:cs="Wingdings"/>
          <w:color w:val="000000"/>
        </w:rPr>
        <w:t>◻</w:t>
      </w:r>
      <w:r>
        <w:rPr>
          <w:color w:val="000000"/>
        </w:rPr>
        <w:t xml:space="preserve"> talvolta negativa</w:t>
      </w:r>
    </w:p>
    <w:p w:rsidR="008D0178" w:rsidRDefault="004424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La  preparazione è globalmente : </w:t>
      </w:r>
    </w:p>
    <w:p w:rsidR="008D0178" w:rsidRDefault="004424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rFonts w:ascii="Wingdings" w:eastAsia="Wingdings" w:hAnsi="Wingdings" w:cs="Wingdings"/>
          <w:color w:val="000000"/>
        </w:rPr>
        <w:t>◻</w:t>
      </w:r>
      <w:r>
        <w:rPr>
          <w:color w:val="000000"/>
        </w:rPr>
        <w:t xml:space="preserve"> soddisfacente   </w:t>
      </w:r>
      <w:r>
        <w:rPr>
          <w:rFonts w:ascii="Wingdings" w:eastAsia="Wingdings" w:hAnsi="Wingdings" w:cs="Wingdings"/>
          <w:color w:val="000000"/>
        </w:rPr>
        <w:t>◻</w:t>
      </w:r>
      <w:r>
        <w:rPr>
          <w:color w:val="000000"/>
        </w:rPr>
        <w:t xml:space="preserve"> accettabile   </w:t>
      </w:r>
      <w:r>
        <w:rPr>
          <w:rFonts w:ascii="Wingdings" w:eastAsia="Wingdings" w:hAnsi="Wingdings" w:cs="Wingdings"/>
          <w:color w:val="000000"/>
        </w:rPr>
        <w:t>◻</w:t>
      </w:r>
      <w:r>
        <w:rPr>
          <w:color w:val="000000"/>
        </w:rPr>
        <w:t xml:space="preserve"> globalmente eterog</w:t>
      </w:r>
      <w:r>
        <w:rPr>
          <w:color w:val="000000"/>
        </w:rPr>
        <w:t xml:space="preserve">enea    </w:t>
      </w:r>
      <w:r>
        <w:rPr>
          <w:rFonts w:ascii="Wingdings" w:eastAsia="Wingdings" w:hAnsi="Wingdings" w:cs="Wingdings"/>
          <w:color w:val="000000"/>
        </w:rPr>
        <w:t>◻</w:t>
      </w:r>
      <w:r>
        <w:rPr>
          <w:color w:val="000000"/>
        </w:rPr>
        <w:t xml:space="preserve"> complessivamente accettabile                  </w:t>
      </w:r>
    </w:p>
    <w:p w:rsidR="008D0178" w:rsidRDefault="004424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rFonts w:ascii="Wingdings" w:eastAsia="Wingdings" w:hAnsi="Wingdings" w:cs="Wingdings"/>
          <w:color w:val="000000"/>
        </w:rPr>
        <w:t>◻</w:t>
      </w:r>
      <w:r>
        <w:rPr>
          <w:color w:val="000000"/>
        </w:rPr>
        <w:t xml:space="preserve"> non ancora accettabile    </w:t>
      </w:r>
      <w:r>
        <w:rPr>
          <w:rFonts w:ascii="Wingdings" w:eastAsia="Wingdings" w:hAnsi="Wingdings" w:cs="Wingdings"/>
          <w:color w:val="000000"/>
        </w:rPr>
        <w:t>◻</w:t>
      </w:r>
      <w:r>
        <w:rPr>
          <w:color w:val="000000"/>
        </w:rPr>
        <w:t>_____________________________________________________</w:t>
      </w:r>
    </w:p>
    <w:p w:rsidR="008D0178" w:rsidRDefault="004424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b/>
          <w:color w:val="000000"/>
        </w:rPr>
        <w:t>Si sono osservate lacune in merito a</w:t>
      </w:r>
      <w:r>
        <w:rPr>
          <w:color w:val="000000"/>
        </w:rPr>
        <w:t xml:space="preserve"> ______________________________________________</w:t>
      </w:r>
    </w:p>
    <w:p w:rsidR="008D0178" w:rsidRDefault="004424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b/>
          <w:color w:val="000000"/>
        </w:rPr>
        <w:t>L’autonomia di lavoro risulta ne</w:t>
      </w:r>
      <w:r>
        <w:rPr>
          <w:b/>
          <w:color w:val="000000"/>
        </w:rPr>
        <w:t>l complesso:</w:t>
      </w:r>
    </w:p>
    <w:p w:rsidR="008D0178" w:rsidRDefault="004424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rFonts w:ascii="Wingdings" w:eastAsia="Wingdings" w:hAnsi="Wingdings" w:cs="Wingdings"/>
          <w:color w:val="000000"/>
        </w:rPr>
        <w:lastRenderedPageBreak/>
        <w:t>◻</w:t>
      </w:r>
      <w:r>
        <w:rPr>
          <w:color w:val="000000"/>
        </w:rPr>
        <w:t xml:space="preserve"> buona   </w:t>
      </w:r>
      <w:r>
        <w:rPr>
          <w:rFonts w:ascii="Wingdings" w:eastAsia="Wingdings" w:hAnsi="Wingdings" w:cs="Wingdings"/>
          <w:color w:val="000000"/>
        </w:rPr>
        <w:t>◻</w:t>
      </w:r>
      <w:r>
        <w:rPr>
          <w:color w:val="000000"/>
        </w:rPr>
        <w:t xml:space="preserve"> accettabile    </w:t>
      </w:r>
      <w:r>
        <w:rPr>
          <w:rFonts w:ascii="Wingdings" w:eastAsia="Wingdings" w:hAnsi="Wingdings" w:cs="Wingdings"/>
          <w:color w:val="000000"/>
        </w:rPr>
        <w:t>◻</w:t>
      </w:r>
      <w:r>
        <w:rPr>
          <w:color w:val="000000"/>
        </w:rPr>
        <w:t xml:space="preserve"> nel complesso accettabile    </w:t>
      </w:r>
      <w:r>
        <w:rPr>
          <w:rFonts w:ascii="Wingdings" w:eastAsia="Wingdings" w:hAnsi="Wingdings" w:cs="Wingdings"/>
          <w:color w:val="000000"/>
        </w:rPr>
        <w:t>◻</w:t>
      </w:r>
      <w:r>
        <w:rPr>
          <w:color w:val="000000"/>
        </w:rPr>
        <w:t xml:space="preserve"> non ancora adeguata</w:t>
      </w:r>
    </w:p>
    <w:p w:rsidR="008D0178" w:rsidRDefault="004424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Il rapporto con gli insegnanti è stato:</w:t>
      </w:r>
    </w:p>
    <w:p w:rsidR="008D0178" w:rsidRDefault="008D01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8D0178" w:rsidRDefault="004424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  </w:t>
      </w:r>
      <w:r>
        <w:rPr>
          <w:rFonts w:ascii="Wingdings" w:eastAsia="Wingdings" w:hAnsi="Wingdings" w:cs="Wingdings"/>
          <w:color w:val="000000"/>
        </w:rPr>
        <w:t>◻</w:t>
      </w:r>
      <w:r>
        <w:rPr>
          <w:color w:val="000000"/>
        </w:rPr>
        <w:t xml:space="preserve">costruttivo   </w:t>
      </w:r>
      <w:r>
        <w:rPr>
          <w:rFonts w:ascii="Wingdings" w:eastAsia="Wingdings" w:hAnsi="Wingdings" w:cs="Wingdings"/>
          <w:color w:val="000000"/>
        </w:rPr>
        <w:t>◻</w:t>
      </w:r>
      <w:r>
        <w:rPr>
          <w:color w:val="000000"/>
        </w:rPr>
        <w:t xml:space="preserve"> abbastanza costruttivo   </w:t>
      </w:r>
      <w:r>
        <w:rPr>
          <w:rFonts w:ascii="Wingdings" w:eastAsia="Wingdings" w:hAnsi="Wingdings" w:cs="Wingdings"/>
          <w:color w:val="000000"/>
        </w:rPr>
        <w:t>◻</w:t>
      </w:r>
      <w:r>
        <w:rPr>
          <w:color w:val="000000"/>
        </w:rPr>
        <w:t xml:space="preserve"> buono   </w:t>
      </w:r>
      <w:r>
        <w:rPr>
          <w:rFonts w:ascii="Wingdings" w:eastAsia="Wingdings" w:hAnsi="Wingdings" w:cs="Wingdings"/>
          <w:color w:val="000000"/>
        </w:rPr>
        <w:t>◻</w:t>
      </w:r>
      <w:r>
        <w:rPr>
          <w:color w:val="000000"/>
        </w:rPr>
        <w:t xml:space="preserve"> talvolta difficoltoso a causa di __________</w:t>
      </w:r>
    </w:p>
    <w:p w:rsidR="008D0178" w:rsidRDefault="004424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_______________________________________________________________________________</w:t>
      </w:r>
    </w:p>
    <w:p w:rsidR="008D0178" w:rsidRDefault="004424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360" w:lineRule="auto"/>
        <w:ind w:left="0" w:hanging="2"/>
        <w:rPr>
          <w:color w:val="000000"/>
        </w:rPr>
      </w:pPr>
      <w:r>
        <w:rPr>
          <w:b/>
          <w:color w:val="000000"/>
        </w:rPr>
        <w:t>Rispetto alla partenza ed alla sua evoluzione nel corso dell’anno, la situazione della classe:</w:t>
      </w:r>
    </w:p>
    <w:p w:rsidR="008D0178" w:rsidRDefault="004424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278" w:hanging="2"/>
        <w:rPr>
          <w:color w:val="000000"/>
        </w:rPr>
      </w:pPr>
      <w:r>
        <w:rPr>
          <w:color w:val="000000"/>
        </w:rPr>
        <w:t xml:space="preserve"> </w:t>
      </w:r>
      <w:r>
        <w:rPr>
          <w:rFonts w:ascii="Wingdings" w:eastAsia="Wingdings" w:hAnsi="Wingdings" w:cs="Wingdings"/>
          <w:color w:val="000000"/>
        </w:rPr>
        <w:t>◻</w:t>
      </w:r>
      <w:r>
        <w:rPr>
          <w:color w:val="000000"/>
        </w:rPr>
        <w:t xml:space="preserve">è complessivamente migliorata                   </w:t>
      </w:r>
      <w:r>
        <w:rPr>
          <w:rFonts w:ascii="Wingdings" w:eastAsia="Wingdings" w:hAnsi="Wingdings" w:cs="Wingdings"/>
          <w:color w:val="000000"/>
        </w:rPr>
        <w:t>◻</w:t>
      </w:r>
      <w:r>
        <w:rPr>
          <w:color w:val="000000"/>
        </w:rPr>
        <w:t xml:space="preserve"> è rimasta stabile                                                                                       </w:t>
      </w:r>
      <w:r>
        <w:rPr>
          <w:rFonts w:ascii="Wingdings" w:eastAsia="Wingdings" w:hAnsi="Wingdings" w:cs="Wingdings"/>
          <w:color w:val="000000"/>
        </w:rPr>
        <w:t>◻</w:t>
      </w:r>
      <w:r>
        <w:rPr>
          <w:color w:val="000000"/>
        </w:rPr>
        <w:t xml:space="preserve"> è peggiorata per i seguenti motivi: _______________________________________________</w:t>
      </w:r>
    </w:p>
    <w:p w:rsidR="008D0178" w:rsidRDefault="004424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278" w:hanging="2"/>
        <w:rPr>
          <w:color w:val="000000"/>
        </w:rPr>
      </w:pPr>
      <w:r>
        <w:rPr>
          <w:color w:val="000000"/>
        </w:rPr>
        <w:t>_________________________________________________________________</w:t>
      </w:r>
      <w:r>
        <w:rPr>
          <w:color w:val="000000"/>
        </w:rPr>
        <w:t>____________</w:t>
      </w:r>
    </w:p>
    <w:p w:rsidR="008D0178" w:rsidRDefault="004424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360" w:lineRule="auto"/>
        <w:ind w:left="0" w:hanging="2"/>
        <w:rPr>
          <w:color w:val="000000"/>
        </w:rPr>
      </w:pPr>
      <w:r>
        <w:rPr>
          <w:b/>
          <w:color w:val="000000"/>
        </w:rPr>
        <w:t>Difficoltà prevalenti incontrate dagli alunni</w:t>
      </w:r>
    </w:p>
    <w:p w:rsidR="008D0178" w:rsidRDefault="0044243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8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8D0178" w:rsidRDefault="008D017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8"/>
        </w:tabs>
        <w:spacing w:line="240" w:lineRule="auto"/>
        <w:ind w:left="0" w:hanging="2"/>
        <w:jc w:val="both"/>
        <w:rPr>
          <w:color w:val="000000"/>
        </w:rPr>
      </w:pPr>
    </w:p>
    <w:p w:rsidR="008D0178" w:rsidRDefault="004424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 xml:space="preserve">Composizione del Consiglio di Classe  </w:t>
      </w:r>
    </w:p>
    <w:p w:rsidR="008D0178" w:rsidRDefault="008D01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8D0178" w:rsidRDefault="004424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rFonts w:ascii="Wingdings" w:eastAsia="Wingdings" w:hAnsi="Wingdings" w:cs="Wingdings"/>
          <w:color w:val="000000"/>
        </w:rPr>
        <w:t>◻</w:t>
      </w:r>
      <w:r>
        <w:rPr>
          <w:color w:val="000000"/>
        </w:rPr>
        <w:t xml:space="preserve"> La composizione del Consiglio di Classe è rimasta invariata.</w:t>
      </w:r>
    </w:p>
    <w:p w:rsidR="008D0178" w:rsidRDefault="0044243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120" w:line="360" w:lineRule="auto"/>
        <w:ind w:left="0" w:hanging="2"/>
        <w:jc w:val="both"/>
        <w:rPr>
          <w:color w:val="000000"/>
        </w:rPr>
      </w:pPr>
      <w:r>
        <w:rPr>
          <w:rFonts w:ascii="Wingdings" w:eastAsia="Wingdings" w:hAnsi="Wingdings" w:cs="Wingdings"/>
          <w:color w:val="000000"/>
        </w:rPr>
        <w:t>◻</w:t>
      </w:r>
      <w:r>
        <w:rPr>
          <w:color w:val="000000"/>
        </w:rPr>
        <w:t xml:space="preserve"> Nel corso dell’anno è/sono cambiat__  l’/gli insegnant__  dell_ seguent__  disciplin__:</w:t>
      </w:r>
    </w:p>
    <w:p w:rsidR="008D0178" w:rsidRDefault="0044243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8"/>
        </w:tabs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 xml:space="preserve"> </w:t>
      </w:r>
    </w:p>
    <w:p w:rsidR="008D0178" w:rsidRDefault="008D017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8"/>
        </w:tabs>
        <w:spacing w:line="240" w:lineRule="auto"/>
        <w:ind w:left="0" w:hanging="2"/>
        <w:jc w:val="both"/>
        <w:rPr>
          <w:color w:val="000000"/>
        </w:rPr>
      </w:pPr>
    </w:p>
    <w:p w:rsidR="008D0178" w:rsidRDefault="0044243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8"/>
        </w:tabs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 xml:space="preserve">RILEVAZIONE DEL SUCCESSO FORMATIVO CONSEGUITO RISPETTO ALLA SITUAZIONE DI PARTENZA E A CONCLUSIONE DI TUTTE LE ATTIVITÀ </w:t>
      </w:r>
    </w:p>
    <w:p w:rsidR="008D0178" w:rsidRDefault="008D017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8"/>
        </w:tabs>
        <w:spacing w:line="240" w:lineRule="auto"/>
        <w:ind w:left="0" w:hanging="2"/>
        <w:jc w:val="both"/>
        <w:rPr>
          <w:color w:val="000000"/>
        </w:rPr>
      </w:pPr>
    </w:p>
    <w:p w:rsidR="008D0178" w:rsidRDefault="0044243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SUDDIVISIONE DELLA CLASSE IN GRUPPI DI LIVELLO</w:t>
      </w:r>
    </w:p>
    <w:tbl>
      <w:tblPr>
        <w:tblStyle w:val="a1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8D0178">
        <w:tc>
          <w:tcPr>
            <w:tcW w:w="4889" w:type="dxa"/>
          </w:tcPr>
          <w:p w:rsidR="008D0178" w:rsidRDefault="00442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LIVELLO</w:t>
            </w:r>
          </w:p>
        </w:tc>
        <w:tc>
          <w:tcPr>
            <w:tcW w:w="4889" w:type="dxa"/>
          </w:tcPr>
          <w:p w:rsidR="008D0178" w:rsidRDefault="00442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ALUNNI</w:t>
            </w:r>
          </w:p>
          <w:p w:rsidR="008D0178" w:rsidRDefault="00442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(Cognome Nome)</w:t>
            </w:r>
          </w:p>
        </w:tc>
      </w:tr>
      <w:tr w:rsidR="008D0178">
        <w:tc>
          <w:tcPr>
            <w:tcW w:w="4889" w:type="dxa"/>
          </w:tcPr>
          <w:p w:rsidR="008D0178" w:rsidRDefault="00442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Prima fascia:</w:t>
            </w:r>
          </w:p>
          <w:p w:rsidR="008D0178" w:rsidRDefault="00442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livello alto: (9 – 10)</w:t>
            </w:r>
          </w:p>
          <w:p w:rsidR="008D0178" w:rsidRDefault="00442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(Conoscenze, abilità e competenze sicure – Metodo di lavoro efficace – Impegno sistematico ed approfondito)</w:t>
            </w:r>
          </w:p>
        </w:tc>
        <w:tc>
          <w:tcPr>
            <w:tcW w:w="4889" w:type="dxa"/>
          </w:tcPr>
          <w:p w:rsidR="008D0178" w:rsidRDefault="008D0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8D0178" w:rsidRDefault="00442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8D0178">
        <w:tc>
          <w:tcPr>
            <w:tcW w:w="4889" w:type="dxa"/>
          </w:tcPr>
          <w:p w:rsidR="008D0178" w:rsidRDefault="00442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Seconda fascia:</w:t>
            </w:r>
          </w:p>
          <w:p w:rsidR="008D0178" w:rsidRDefault="00442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livello medio (7 - 8)</w:t>
            </w:r>
          </w:p>
          <w:p w:rsidR="008D0178" w:rsidRDefault="00442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(Conoscenze, abilità e competenze consolidate – Metodo di lavoro ben strutturato – Impegno costante)</w:t>
            </w:r>
          </w:p>
        </w:tc>
        <w:tc>
          <w:tcPr>
            <w:tcW w:w="4889" w:type="dxa"/>
          </w:tcPr>
          <w:p w:rsidR="008D0178" w:rsidRDefault="00442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8D0178">
        <w:tc>
          <w:tcPr>
            <w:tcW w:w="4889" w:type="dxa"/>
          </w:tcPr>
          <w:p w:rsidR="008D0178" w:rsidRDefault="00442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Terza fascia:</w:t>
            </w:r>
          </w:p>
          <w:p w:rsidR="008D0178" w:rsidRDefault="00442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livello medio – basso (6)</w:t>
            </w:r>
          </w:p>
          <w:p w:rsidR="008D0178" w:rsidRDefault="00442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(Conoscenze, abilità e competenze  essenziali/carenti – Metodo di lavoro non (ben) strutturato – Impegno abbastanza regolare/non regolare)</w:t>
            </w:r>
          </w:p>
        </w:tc>
        <w:tc>
          <w:tcPr>
            <w:tcW w:w="4889" w:type="dxa"/>
          </w:tcPr>
          <w:p w:rsidR="008D0178" w:rsidRDefault="00442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8D0178">
        <w:tc>
          <w:tcPr>
            <w:tcW w:w="4889" w:type="dxa"/>
          </w:tcPr>
          <w:p w:rsidR="008D0178" w:rsidRDefault="00442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Quarta fascia:</w:t>
            </w:r>
          </w:p>
          <w:p w:rsidR="008D0178" w:rsidRDefault="00442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livello basso (4 – 5)</w:t>
            </w:r>
          </w:p>
          <w:p w:rsidR="008D0178" w:rsidRDefault="00442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(Conoscenze ed abilità frammentarie/lacunose – Metodo di lavoro da acquisire – Impegno inadeguato)</w:t>
            </w:r>
          </w:p>
        </w:tc>
        <w:tc>
          <w:tcPr>
            <w:tcW w:w="4889" w:type="dxa"/>
          </w:tcPr>
          <w:p w:rsidR="008D0178" w:rsidRDefault="008D0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8D0178">
        <w:tc>
          <w:tcPr>
            <w:tcW w:w="4889" w:type="dxa"/>
          </w:tcPr>
          <w:p w:rsidR="008D0178" w:rsidRDefault="00442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Casi particolari: (</w:t>
            </w:r>
            <w:r>
              <w:rPr>
                <w:color w:val="000000"/>
              </w:rPr>
              <w:t>DSA, BES…)</w:t>
            </w:r>
          </w:p>
          <w:p w:rsidR="008D0178" w:rsidRDefault="008D0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4889" w:type="dxa"/>
          </w:tcPr>
          <w:p w:rsidR="008D0178" w:rsidRDefault="008D0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:rsidR="008D0178" w:rsidRDefault="008D01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color w:val="000000"/>
        </w:rPr>
      </w:pPr>
    </w:p>
    <w:p w:rsidR="008D0178" w:rsidRDefault="008D017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rPr>
          <w:color w:val="000000"/>
          <w:sz w:val="20"/>
          <w:szCs w:val="20"/>
        </w:rPr>
      </w:pPr>
    </w:p>
    <w:p w:rsidR="008D0178" w:rsidRDefault="008D01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8D0178" w:rsidRDefault="004424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METODOLOGIE E METODI APPLICATI </w:t>
      </w:r>
    </w:p>
    <w:p w:rsidR="008D0178" w:rsidRDefault="008D01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2"/>
        <w:tblW w:w="10344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72"/>
        <w:gridCol w:w="5172"/>
      </w:tblGrid>
      <w:tr w:rsidR="008D0178">
        <w:trPr>
          <w:trHeight w:val="284"/>
        </w:trPr>
        <w:tc>
          <w:tcPr>
            <w:tcW w:w="5172" w:type="dxa"/>
          </w:tcPr>
          <w:p w:rsidR="008D0178" w:rsidRDefault="0044243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METODOLOGIE</w:t>
            </w:r>
          </w:p>
        </w:tc>
        <w:tc>
          <w:tcPr>
            <w:tcW w:w="5172" w:type="dxa"/>
          </w:tcPr>
          <w:p w:rsidR="008D0178" w:rsidRDefault="0044243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METODI</w:t>
            </w:r>
          </w:p>
        </w:tc>
      </w:tr>
      <w:tr w:rsidR="008D0178">
        <w:tc>
          <w:tcPr>
            <w:tcW w:w="5172" w:type="dxa"/>
          </w:tcPr>
          <w:p w:rsidR="008D0178" w:rsidRDefault="0044243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partire da situazioni concrete</w:t>
            </w:r>
          </w:p>
          <w:p w:rsidR="008D0178" w:rsidRDefault="0044243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scelta di contenuti ed attività che destino </w:t>
            </w:r>
          </w:p>
          <w:p w:rsidR="008D0178" w:rsidRDefault="0044243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interesse e curiosità</w:t>
            </w:r>
          </w:p>
          <w:p w:rsidR="008D0178" w:rsidRDefault="0044243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gradualità nei processi di apprendimento</w:t>
            </w:r>
          </w:p>
          <w:p w:rsidR="008D0178" w:rsidRDefault="0044243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uso articolato di più strategie metodologiche     </w:t>
            </w:r>
          </w:p>
          <w:p w:rsidR="008D0178" w:rsidRDefault="0044243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utilizzo del metodo di indagine scientifica</w:t>
            </w:r>
          </w:p>
          <w:p w:rsidR="008D0178" w:rsidRDefault="0044243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scoperta consapevole e autonoma dei contenuti</w:t>
            </w:r>
          </w:p>
          <w:p w:rsidR="008D0178" w:rsidRDefault="0044243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gratifi</w:t>
            </w:r>
            <w:r>
              <w:rPr>
                <w:color w:val="000000"/>
                <w:sz w:val="20"/>
                <w:szCs w:val="20"/>
              </w:rPr>
              <w:t>cazione per i risultati raggiunti</w:t>
            </w:r>
          </w:p>
          <w:p w:rsidR="008D0178" w:rsidRDefault="0044243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assegnazione di ruoli e di compiti specifici</w:t>
            </w:r>
          </w:p>
          <w:p w:rsidR="008D0178" w:rsidRDefault="0044243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assunzione di responsabilità</w:t>
            </w:r>
          </w:p>
          <w:p w:rsidR="008D0178" w:rsidRDefault="0044243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</w:t>
            </w:r>
          </w:p>
          <w:p w:rsidR="008D0178" w:rsidRDefault="00442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_________________________________________</w:t>
            </w:r>
          </w:p>
          <w:p w:rsidR="008D0178" w:rsidRDefault="008D0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172" w:type="dxa"/>
          </w:tcPr>
          <w:p w:rsidR="008D0178" w:rsidRDefault="0044243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lezione frontale / dialogata</w:t>
            </w:r>
          </w:p>
          <w:p w:rsidR="008D0178" w:rsidRDefault="0044243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lavoro in coppie di aiuto</w:t>
            </w:r>
          </w:p>
          <w:p w:rsidR="008D0178" w:rsidRDefault="0044243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lavoro di gruppo (gruppi omogenei – eterogenei)</w:t>
            </w:r>
          </w:p>
          <w:p w:rsidR="008D0178" w:rsidRDefault="0044243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mappe concettuali / tabelle di sintesi</w:t>
            </w:r>
          </w:p>
          <w:p w:rsidR="008D0178" w:rsidRDefault="0044243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percorsi logico - operativi strutturati</w:t>
            </w:r>
          </w:p>
          <w:p w:rsidR="008D0178" w:rsidRDefault="0044243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indicazione e controllo di tempi e procedure</w:t>
            </w:r>
          </w:p>
          <w:p w:rsidR="008D0178" w:rsidRDefault="0044243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ascolto attivo</w:t>
            </w:r>
          </w:p>
          <w:p w:rsidR="008D0178" w:rsidRDefault="0044243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ricerca individuale</w:t>
            </w:r>
          </w:p>
          <w:p w:rsidR="008D0178" w:rsidRDefault="0044243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studio guidato</w:t>
            </w:r>
          </w:p>
          <w:p w:rsidR="008D0178" w:rsidRDefault="0044243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varie tecniche di lettura (decodif</w:t>
            </w:r>
            <w:r>
              <w:rPr>
                <w:color w:val="000000"/>
                <w:sz w:val="20"/>
                <w:szCs w:val="20"/>
              </w:rPr>
              <w:t>icare – comprendere)</w:t>
            </w:r>
          </w:p>
          <w:p w:rsidR="008D0178" w:rsidRDefault="0044243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operatività guidata / graduata all’uso degli strumenti</w:t>
            </w:r>
          </w:p>
          <w:p w:rsidR="008D0178" w:rsidRDefault="00442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disciplinari</w:t>
            </w:r>
          </w:p>
          <w:p w:rsidR="008D0178" w:rsidRDefault="008D0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8D0178" w:rsidRDefault="008D01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8D0178" w:rsidRDefault="004424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STRUMENTI UTILIZZATI</w:t>
      </w:r>
    </w:p>
    <w:p w:rsidR="008D0178" w:rsidRDefault="008D01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3"/>
        <w:tblW w:w="10344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72"/>
        <w:gridCol w:w="5172"/>
      </w:tblGrid>
      <w:tr w:rsidR="008D0178">
        <w:trPr>
          <w:trHeight w:val="1612"/>
        </w:trPr>
        <w:tc>
          <w:tcPr>
            <w:tcW w:w="5172" w:type="dxa"/>
          </w:tcPr>
          <w:p w:rsidR="008D0178" w:rsidRDefault="0044243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libri di testo</w:t>
            </w:r>
          </w:p>
          <w:p w:rsidR="008D0178" w:rsidRDefault="0044243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testi didattici di supporto</w:t>
            </w:r>
          </w:p>
          <w:p w:rsidR="008D0178" w:rsidRDefault="0044243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schede predisposte dall’insegnante</w:t>
            </w:r>
          </w:p>
          <w:p w:rsidR="008D0178" w:rsidRDefault="0044243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questionari strutturati e non</w:t>
            </w:r>
          </w:p>
          <w:p w:rsidR="008D0178" w:rsidRDefault="0044243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laboratorio informatico</w:t>
            </w:r>
          </w:p>
          <w:p w:rsidR="008D0178" w:rsidRDefault="0044243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sussidi audiovisivi</w:t>
            </w:r>
          </w:p>
          <w:p w:rsidR="008D0178" w:rsidRDefault="008D0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5172" w:type="dxa"/>
          </w:tcPr>
          <w:p w:rsidR="008D0178" w:rsidRDefault="0044243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proiezione film e documentari</w:t>
            </w:r>
          </w:p>
          <w:p w:rsidR="008D0178" w:rsidRDefault="0044243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ascolto brani musicali</w:t>
            </w:r>
          </w:p>
          <w:p w:rsidR="008D0178" w:rsidRDefault="0044243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lettura dei quotidiani</w:t>
            </w:r>
          </w:p>
          <w:p w:rsidR="008D0178" w:rsidRDefault="0044243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uscite sul territorio</w:t>
            </w:r>
          </w:p>
          <w:p w:rsidR="008D0178" w:rsidRDefault="0044243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interventi di esperti</w:t>
            </w:r>
          </w:p>
          <w:p w:rsidR="008D0178" w:rsidRDefault="0044243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lim</w:t>
            </w:r>
          </w:p>
          <w:p w:rsidR="008D0178" w:rsidRDefault="0044243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Gsuite Classroom </w:t>
            </w:r>
          </w:p>
          <w:p w:rsidR="008D0178" w:rsidRDefault="0044243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altro</w:t>
            </w:r>
          </w:p>
          <w:p w:rsidR="008D0178" w:rsidRDefault="008D0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  <w:p w:rsidR="008D0178" w:rsidRDefault="008D0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8D0178" w:rsidRDefault="008D01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8D0178" w:rsidRDefault="008D01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8D0178" w:rsidRDefault="004424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VERIFICA E VALUTAZIONE</w:t>
      </w:r>
    </w:p>
    <w:p w:rsidR="008D0178" w:rsidRDefault="008D01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4"/>
        <w:tblW w:w="10347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5"/>
        <w:gridCol w:w="4196"/>
        <w:gridCol w:w="4196"/>
      </w:tblGrid>
      <w:tr w:rsidR="008D0178">
        <w:trPr>
          <w:cantSplit/>
          <w:trHeight w:val="1134"/>
        </w:trPr>
        <w:tc>
          <w:tcPr>
            <w:tcW w:w="1955" w:type="dxa"/>
            <w:vAlign w:val="center"/>
          </w:tcPr>
          <w:p w:rsidR="008D0178" w:rsidRDefault="00442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STRUMENTI</w:t>
            </w:r>
          </w:p>
          <w:p w:rsidR="008D0178" w:rsidRDefault="00442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DI</w:t>
            </w:r>
          </w:p>
          <w:p w:rsidR="008D0178" w:rsidRDefault="0044243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VERIFICA</w:t>
            </w:r>
          </w:p>
        </w:tc>
        <w:tc>
          <w:tcPr>
            <w:tcW w:w="4196" w:type="dxa"/>
          </w:tcPr>
          <w:p w:rsidR="008D0178" w:rsidRDefault="0044243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prove d’ingresso</w:t>
            </w:r>
          </w:p>
          <w:p w:rsidR="008D0178" w:rsidRDefault="0044243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prove scritte </w:t>
            </w:r>
          </w:p>
          <w:p w:rsidR="008D0178" w:rsidRDefault="0044243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interrogazioni / colloqui orali</w:t>
            </w:r>
          </w:p>
          <w:p w:rsidR="008D0178" w:rsidRDefault="0044243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test strutturati</w:t>
            </w:r>
          </w:p>
        </w:tc>
        <w:tc>
          <w:tcPr>
            <w:tcW w:w="4196" w:type="dxa"/>
          </w:tcPr>
          <w:p w:rsidR="008D0178" w:rsidRDefault="0044243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questionari</w:t>
            </w:r>
          </w:p>
          <w:p w:rsidR="008D0178" w:rsidRDefault="0044243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prove grafiche / progettuali</w:t>
            </w:r>
          </w:p>
          <w:p w:rsidR="008D0178" w:rsidRDefault="0044243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attività operative</w:t>
            </w:r>
          </w:p>
          <w:p w:rsidR="008D0178" w:rsidRDefault="0044243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attività motorie</w:t>
            </w:r>
          </w:p>
        </w:tc>
      </w:tr>
      <w:tr w:rsidR="008D0178">
        <w:trPr>
          <w:cantSplit/>
          <w:trHeight w:val="907"/>
        </w:trPr>
        <w:tc>
          <w:tcPr>
            <w:tcW w:w="1955" w:type="dxa"/>
            <w:vAlign w:val="center"/>
          </w:tcPr>
          <w:p w:rsidR="008D0178" w:rsidRDefault="00442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STRUMENTI</w:t>
            </w:r>
          </w:p>
          <w:p w:rsidR="008D0178" w:rsidRDefault="00442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DI</w:t>
            </w:r>
          </w:p>
          <w:p w:rsidR="008D0178" w:rsidRDefault="00442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MONITORAGGIO</w:t>
            </w:r>
          </w:p>
        </w:tc>
        <w:tc>
          <w:tcPr>
            <w:tcW w:w="4196" w:type="dxa"/>
            <w:tcBorders>
              <w:bottom w:val="single" w:sz="4" w:space="0" w:color="000000"/>
            </w:tcBorders>
          </w:tcPr>
          <w:p w:rsidR="008D0178" w:rsidRDefault="0044243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colloqui con le famiglie</w:t>
            </w:r>
          </w:p>
          <w:p w:rsidR="008D0178" w:rsidRDefault="0044243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Collegio docenti</w:t>
            </w:r>
          </w:p>
          <w:p w:rsidR="008D0178" w:rsidRDefault="0044243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Consigli di classe</w:t>
            </w:r>
          </w:p>
        </w:tc>
        <w:tc>
          <w:tcPr>
            <w:tcW w:w="4196" w:type="dxa"/>
            <w:tcBorders>
              <w:bottom w:val="single" w:sz="4" w:space="0" w:color="000000"/>
            </w:tcBorders>
          </w:tcPr>
          <w:p w:rsidR="008D0178" w:rsidRDefault="0044243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questionari di indagine</w:t>
            </w:r>
          </w:p>
          <w:p w:rsidR="008D0178" w:rsidRDefault="0044243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rapporti informali</w:t>
            </w:r>
          </w:p>
          <w:p w:rsidR="008D0178" w:rsidRDefault="008D0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D0178">
        <w:trPr>
          <w:cantSplit/>
          <w:trHeight w:val="397"/>
        </w:trPr>
        <w:tc>
          <w:tcPr>
            <w:tcW w:w="1955" w:type="dxa"/>
            <w:vAlign w:val="center"/>
          </w:tcPr>
          <w:p w:rsidR="008D0178" w:rsidRDefault="00442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CRITERI</w:t>
            </w:r>
          </w:p>
          <w:p w:rsidR="008D0178" w:rsidRDefault="00442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DI</w:t>
            </w:r>
          </w:p>
          <w:p w:rsidR="008D0178" w:rsidRDefault="00442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VALUTAZIONE</w:t>
            </w:r>
          </w:p>
        </w:tc>
        <w:tc>
          <w:tcPr>
            <w:tcW w:w="4196" w:type="dxa"/>
            <w:tcBorders>
              <w:bottom w:val="single" w:sz="4" w:space="0" w:color="000000"/>
            </w:tcBorders>
          </w:tcPr>
          <w:p w:rsidR="008D0178" w:rsidRDefault="004424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livelli di partenza</w:t>
            </w:r>
          </w:p>
          <w:p w:rsidR="008D0178" w:rsidRDefault="004424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progressi negli apprendimenti</w:t>
            </w:r>
          </w:p>
          <w:p w:rsidR="008D0178" w:rsidRDefault="004424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atteggiamento scolastico (attenzione,   </w:t>
            </w:r>
          </w:p>
          <w:p w:rsidR="008D0178" w:rsidRDefault="004424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partecipazione, impegno, interesse)</w:t>
            </w:r>
          </w:p>
          <w:p w:rsidR="008D0178" w:rsidRDefault="004424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capacità di applicazione</w:t>
            </w:r>
          </w:p>
        </w:tc>
        <w:tc>
          <w:tcPr>
            <w:tcW w:w="4196" w:type="dxa"/>
            <w:tcBorders>
              <w:bottom w:val="single" w:sz="4" w:space="0" w:color="000000"/>
            </w:tcBorders>
          </w:tcPr>
          <w:p w:rsidR="008D0178" w:rsidRDefault="004424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risposte date ad interventi individualizzati</w:t>
            </w:r>
          </w:p>
          <w:p w:rsidR="008D0178" w:rsidRDefault="004424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competenze ed abilità acquisite</w:t>
            </w:r>
          </w:p>
          <w:p w:rsidR="008D0178" w:rsidRDefault="004424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livello di maturazione personale</w:t>
            </w:r>
          </w:p>
          <w:p w:rsidR="008D0178" w:rsidRDefault="004424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situazione affettiva / socio-ambientale</w:t>
            </w:r>
          </w:p>
          <w:p w:rsidR="008D0178" w:rsidRDefault="008D0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:rsidR="008D0178" w:rsidRDefault="008D01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8D0178" w:rsidRDefault="008D01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8D0178" w:rsidRDefault="008D01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8D0178" w:rsidRDefault="008D01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8D0178" w:rsidRDefault="008D01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8D0178" w:rsidRDefault="004424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hyperlink r:id="rId14" w:anchor="famiglia">
        <w:r>
          <w:rPr>
            <w:b/>
            <w:color w:val="000000"/>
          </w:rPr>
          <w:t>RAPPORTI CON LE FAMIGLIE</w:t>
        </w:r>
      </w:hyperlink>
    </w:p>
    <w:p w:rsidR="008D0178" w:rsidRDefault="008D01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8D0178" w:rsidRDefault="004424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Sono stati curati tramite:</w:t>
      </w:r>
    </w:p>
    <w:p w:rsidR="008D0178" w:rsidRDefault="008D01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tbl>
      <w:tblPr>
        <w:tblStyle w:val="a5"/>
        <w:tblW w:w="1013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9491"/>
      </w:tblGrid>
      <w:tr w:rsidR="008D0178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78" w:rsidRDefault="00442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9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78" w:rsidRDefault="00442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Colloqui programmati (incontro scuola–famiglia) secondo le modalità stabilite dal Collegio dei docenti</w:t>
            </w:r>
          </w:p>
        </w:tc>
      </w:tr>
      <w:tr w:rsidR="008D0178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78" w:rsidRDefault="008D0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9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78" w:rsidRDefault="00442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Ricevimento dei genitori nel quadro orario settimanale</w:t>
            </w:r>
          </w:p>
        </w:tc>
      </w:tr>
      <w:tr w:rsidR="008D0178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78" w:rsidRDefault="008D0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9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78" w:rsidRDefault="00442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Comunicazioni scritte e/o convocazioni in casi particolari</w:t>
            </w:r>
          </w:p>
        </w:tc>
      </w:tr>
      <w:tr w:rsidR="008D0178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78" w:rsidRDefault="008D0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9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78" w:rsidRDefault="00442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Comunicazioni telefoniche</w:t>
            </w:r>
          </w:p>
        </w:tc>
      </w:tr>
      <w:tr w:rsidR="008D0178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78" w:rsidRDefault="008D0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9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78" w:rsidRDefault="00442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Comunicazioni attraverso la Segreteria</w:t>
            </w:r>
          </w:p>
        </w:tc>
      </w:tr>
    </w:tbl>
    <w:p w:rsidR="008D0178" w:rsidRDefault="008D01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8D0178" w:rsidRDefault="004424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 xml:space="preserve"> </w:t>
      </w:r>
    </w:p>
    <w:p w:rsidR="008D0178" w:rsidRDefault="004424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Eventuali altre riflessioni sul Rapporto con le Famiglie  </w:t>
      </w:r>
    </w:p>
    <w:p w:rsidR="008D0178" w:rsidRDefault="004424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</w:t>
      </w:r>
    </w:p>
    <w:p w:rsidR="008D0178" w:rsidRDefault="008D01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8D0178" w:rsidRDefault="004424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83"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 xml:space="preserve">SEGNALAZIONI DI CASI E SITUAZIONI PARTICOLARI    </w:t>
      </w:r>
    </w:p>
    <w:p w:rsidR="008D0178" w:rsidRDefault="004424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83"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Alunni diversamente abili</w:t>
      </w:r>
      <w:r>
        <w:rPr>
          <w:color w:val="000000"/>
        </w:rPr>
        <w:t>:</w:t>
      </w:r>
    </w:p>
    <w:p w:rsidR="008D0178" w:rsidRDefault="004424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La classe ha vissuto l’esperienza dell’inserimento di n. ...... alunno/i diversamente abile/i.</w:t>
      </w:r>
    </w:p>
    <w:p w:rsidR="008D0178" w:rsidRDefault="004424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L’alunno ha usufruito dell’intervento del docente di sostegno e</w:t>
      </w:r>
    </w:p>
    <w:p w:rsidR="008D0178" w:rsidRDefault="004424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□ è stato ben accettato in classe   </w:t>
      </w:r>
    </w:p>
    <w:p w:rsidR="008D0178" w:rsidRDefault="004424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□ si sono avute difficoltà nelle relazioni interpersonali co</w:t>
      </w:r>
      <w:r>
        <w:rPr>
          <w:color w:val="000000"/>
        </w:rPr>
        <w:t xml:space="preserve">n i compagni    </w:t>
      </w:r>
    </w:p>
    <w:p w:rsidR="008D0178" w:rsidRDefault="004424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□ con gli insegnanti</w:t>
      </w:r>
    </w:p>
    <w:p w:rsidR="008D0178" w:rsidRDefault="008D01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8D0178" w:rsidRDefault="004424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Gli indirizzi didattici prescelti, i livelli iniziali e quelli finali sono stati raccolti nel PEI. </w:t>
      </w:r>
    </w:p>
    <w:p w:rsidR="008D0178" w:rsidRDefault="008D01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u w:val="single"/>
        </w:rPr>
      </w:pPr>
    </w:p>
    <w:p w:rsidR="008D0178" w:rsidRDefault="004424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Alunno/i DSA</w:t>
      </w:r>
    </w:p>
    <w:p w:rsidR="008D0178" w:rsidRDefault="008D01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u w:val="single"/>
        </w:rPr>
      </w:pPr>
    </w:p>
    <w:p w:rsidR="008D0178" w:rsidRDefault="004424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□ è stato ben accettato in classe </w:t>
      </w:r>
    </w:p>
    <w:p w:rsidR="008D0178" w:rsidRDefault="004424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□ si sono avute difficoltà nelle relazioni interpersonali con i com</w:t>
      </w:r>
      <w:r>
        <w:rPr>
          <w:color w:val="000000"/>
        </w:rPr>
        <w:t xml:space="preserve">pagni    </w:t>
      </w:r>
    </w:p>
    <w:p w:rsidR="008D0178" w:rsidRDefault="004424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□ con gli insegnanti</w:t>
      </w:r>
    </w:p>
    <w:p w:rsidR="008D0178" w:rsidRDefault="008D01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8D0178" w:rsidRDefault="004424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Alunni stranieri:</w:t>
      </w:r>
    </w:p>
    <w:p w:rsidR="008D0178" w:rsidRDefault="008D01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u w:val="single"/>
        </w:rPr>
      </w:pPr>
    </w:p>
    <w:p w:rsidR="008D0178" w:rsidRDefault="004424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83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La classe ha vissuto l'esperienza dell'inserimento di un'alunno/a straniero/a. L'alunno/a, </w:t>
      </w:r>
      <w:r>
        <w:rPr>
          <w:i/>
          <w:color w:val="000000"/>
        </w:rPr>
        <w:t>ha/non ha</w:t>
      </w:r>
      <w:r>
        <w:rPr>
          <w:color w:val="000000"/>
        </w:rPr>
        <w:t xml:space="preserve"> seguito un percorso personalizzato di insegnamento  i cui obiettivi, contenuti ed esiti sono allegati alla relazione finale individualizzata di Italiano.</w:t>
      </w:r>
    </w:p>
    <w:p w:rsidR="008D0178" w:rsidRDefault="0044243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□ è stato ben accettato in classe  </w:t>
      </w:r>
    </w:p>
    <w:p w:rsidR="008D0178" w:rsidRDefault="0044243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□ si sono avute difficoltà nelle relazioni interpersonali con i c</w:t>
      </w:r>
      <w:r>
        <w:rPr>
          <w:color w:val="000000"/>
        </w:rPr>
        <w:t xml:space="preserve">ompagni    </w:t>
      </w:r>
    </w:p>
    <w:p w:rsidR="008D0178" w:rsidRDefault="0044243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□ con gli insegnanti</w:t>
      </w:r>
    </w:p>
    <w:p w:rsidR="008D0178" w:rsidRDefault="008D01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83" w:line="240" w:lineRule="auto"/>
        <w:ind w:left="0" w:hanging="2"/>
        <w:jc w:val="both"/>
        <w:rPr>
          <w:color w:val="000000"/>
        </w:rPr>
      </w:pPr>
    </w:p>
    <w:p w:rsidR="008D0178" w:rsidRDefault="004424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83"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PROGRAMMI SVOLTI</w:t>
      </w:r>
      <w:r>
        <w:rPr>
          <w:color w:val="000000"/>
        </w:rPr>
        <w:t xml:space="preserve">              </w:t>
      </w:r>
    </w:p>
    <w:p w:rsidR="008D0178" w:rsidRDefault="004424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83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Si rimanda alle singole relazioni finali disciplinari.</w:t>
      </w:r>
    </w:p>
    <w:p w:rsidR="008D0178" w:rsidRDefault="008D01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83" w:line="240" w:lineRule="auto"/>
        <w:ind w:left="0" w:hanging="2"/>
        <w:jc w:val="both"/>
        <w:rPr>
          <w:color w:val="000000"/>
        </w:rPr>
      </w:pPr>
    </w:p>
    <w:p w:rsidR="008D0178" w:rsidRDefault="004424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83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PROGETTI CURRICULARI ED EXTRACURRICULARI( EVENTUALMENTE SVOLTI)</w:t>
      </w:r>
    </w:p>
    <w:p w:rsidR="008D0178" w:rsidRDefault="008D01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83" w:line="240" w:lineRule="auto"/>
        <w:ind w:left="0" w:hanging="2"/>
        <w:jc w:val="both"/>
        <w:rPr>
          <w:color w:val="000000"/>
        </w:rPr>
      </w:pPr>
    </w:p>
    <w:p w:rsidR="008D0178" w:rsidRDefault="008D01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:rsidR="008D0178" w:rsidRDefault="004424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VISITE GUIDATE  </w:t>
      </w:r>
    </w:p>
    <w:p w:rsidR="008D0178" w:rsidRDefault="004424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  <w:sz w:val="20"/>
          <w:szCs w:val="20"/>
        </w:rPr>
        <w:t xml:space="preserve"> </w:t>
      </w:r>
    </w:p>
    <w:p w:rsidR="008D0178" w:rsidRDefault="008D01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8D0178" w:rsidRDefault="008D01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8D0178" w:rsidRDefault="008D01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8D0178" w:rsidRDefault="004424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t>Castellaneta</w:t>
      </w:r>
      <w:r>
        <w:rPr>
          <w:color w:val="000000"/>
        </w:rPr>
        <w:t>,_________________________________</w:t>
      </w:r>
    </w:p>
    <w:p w:rsidR="008D0178" w:rsidRDefault="008D01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8D0178" w:rsidRDefault="008D01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8D0178" w:rsidRDefault="008D01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8D0178" w:rsidRDefault="008D01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8D0178" w:rsidRDefault="004424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Il Consiglio della  Classe ____Sez. ___</w:t>
      </w:r>
    </w:p>
    <w:p w:rsidR="008D0178" w:rsidRDefault="004424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a.s. 202_-202_</w:t>
      </w:r>
    </w:p>
    <w:p w:rsidR="008D0178" w:rsidRDefault="008D01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8D0178" w:rsidRDefault="008D01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6"/>
        <w:tblW w:w="1013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882"/>
        <w:gridCol w:w="5256"/>
      </w:tblGrid>
      <w:tr w:rsidR="008D0178">
        <w:trPr>
          <w:trHeight w:val="271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178" w:rsidRDefault="00442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Disciplina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78" w:rsidRDefault="00442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Cognome e Nome</w:t>
            </w:r>
          </w:p>
        </w:tc>
      </w:tr>
      <w:tr w:rsidR="008D0178">
        <w:trPr>
          <w:trHeight w:val="271"/>
        </w:trPr>
        <w:tc>
          <w:tcPr>
            <w:tcW w:w="4882" w:type="dxa"/>
            <w:tcBorders>
              <w:left w:val="single" w:sz="4" w:space="0" w:color="000000"/>
              <w:bottom w:val="single" w:sz="4" w:space="0" w:color="000000"/>
            </w:tcBorders>
          </w:tcPr>
          <w:p w:rsidR="008D0178" w:rsidRDefault="00442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5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78" w:rsidRDefault="008D0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8D0178">
        <w:trPr>
          <w:trHeight w:val="271"/>
        </w:trPr>
        <w:tc>
          <w:tcPr>
            <w:tcW w:w="4882" w:type="dxa"/>
            <w:tcBorders>
              <w:left w:val="single" w:sz="4" w:space="0" w:color="000000"/>
              <w:bottom w:val="single" w:sz="4" w:space="0" w:color="000000"/>
            </w:tcBorders>
          </w:tcPr>
          <w:p w:rsidR="008D0178" w:rsidRDefault="00442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  <w:tc>
          <w:tcPr>
            <w:tcW w:w="5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78" w:rsidRDefault="008D0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8D0178">
        <w:trPr>
          <w:trHeight w:val="271"/>
        </w:trPr>
        <w:tc>
          <w:tcPr>
            <w:tcW w:w="4882" w:type="dxa"/>
            <w:tcBorders>
              <w:left w:val="single" w:sz="4" w:space="0" w:color="000000"/>
              <w:bottom w:val="single" w:sz="4" w:space="0" w:color="000000"/>
            </w:tcBorders>
          </w:tcPr>
          <w:p w:rsidR="008D0178" w:rsidRDefault="00442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Francese</w:t>
            </w:r>
          </w:p>
        </w:tc>
        <w:tc>
          <w:tcPr>
            <w:tcW w:w="5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78" w:rsidRDefault="008D0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8D0178">
        <w:trPr>
          <w:trHeight w:val="271"/>
        </w:trPr>
        <w:tc>
          <w:tcPr>
            <w:tcW w:w="4882" w:type="dxa"/>
            <w:tcBorders>
              <w:left w:val="single" w:sz="4" w:space="0" w:color="000000"/>
              <w:bottom w:val="single" w:sz="4" w:space="0" w:color="000000"/>
            </w:tcBorders>
          </w:tcPr>
          <w:p w:rsidR="008D0178" w:rsidRDefault="00442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Storia</w:t>
            </w:r>
          </w:p>
        </w:tc>
        <w:tc>
          <w:tcPr>
            <w:tcW w:w="5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78" w:rsidRDefault="008D0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8D0178">
        <w:trPr>
          <w:trHeight w:val="271"/>
        </w:trPr>
        <w:tc>
          <w:tcPr>
            <w:tcW w:w="4882" w:type="dxa"/>
            <w:tcBorders>
              <w:left w:val="single" w:sz="4" w:space="0" w:color="000000"/>
              <w:bottom w:val="single" w:sz="4" w:space="0" w:color="000000"/>
            </w:tcBorders>
          </w:tcPr>
          <w:p w:rsidR="008D0178" w:rsidRDefault="00442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Geografia</w:t>
            </w:r>
          </w:p>
        </w:tc>
        <w:tc>
          <w:tcPr>
            <w:tcW w:w="5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78" w:rsidRDefault="008D0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8D0178">
        <w:trPr>
          <w:trHeight w:val="271"/>
        </w:trPr>
        <w:tc>
          <w:tcPr>
            <w:tcW w:w="4882" w:type="dxa"/>
            <w:tcBorders>
              <w:left w:val="single" w:sz="4" w:space="0" w:color="000000"/>
              <w:bottom w:val="single" w:sz="4" w:space="0" w:color="000000"/>
            </w:tcBorders>
          </w:tcPr>
          <w:p w:rsidR="008D0178" w:rsidRDefault="00442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5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78" w:rsidRDefault="008D0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8D0178">
        <w:trPr>
          <w:trHeight w:val="271"/>
        </w:trPr>
        <w:tc>
          <w:tcPr>
            <w:tcW w:w="4882" w:type="dxa"/>
            <w:tcBorders>
              <w:left w:val="single" w:sz="4" w:space="0" w:color="000000"/>
              <w:bottom w:val="single" w:sz="4" w:space="0" w:color="000000"/>
            </w:tcBorders>
          </w:tcPr>
          <w:p w:rsidR="008D0178" w:rsidRDefault="00442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Scienze</w:t>
            </w:r>
          </w:p>
        </w:tc>
        <w:tc>
          <w:tcPr>
            <w:tcW w:w="5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78" w:rsidRDefault="008D0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8D0178">
        <w:trPr>
          <w:trHeight w:val="271"/>
        </w:trPr>
        <w:tc>
          <w:tcPr>
            <w:tcW w:w="4882" w:type="dxa"/>
            <w:tcBorders>
              <w:left w:val="single" w:sz="4" w:space="0" w:color="000000"/>
              <w:bottom w:val="single" w:sz="4" w:space="0" w:color="000000"/>
            </w:tcBorders>
          </w:tcPr>
          <w:p w:rsidR="008D0178" w:rsidRDefault="00442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Tecnologia</w:t>
            </w:r>
          </w:p>
        </w:tc>
        <w:tc>
          <w:tcPr>
            <w:tcW w:w="5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78" w:rsidRDefault="008D0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8D0178">
        <w:trPr>
          <w:trHeight w:val="271"/>
        </w:trPr>
        <w:tc>
          <w:tcPr>
            <w:tcW w:w="4882" w:type="dxa"/>
            <w:tcBorders>
              <w:left w:val="single" w:sz="4" w:space="0" w:color="000000"/>
              <w:bottom w:val="single" w:sz="4" w:space="0" w:color="000000"/>
            </w:tcBorders>
          </w:tcPr>
          <w:p w:rsidR="008D0178" w:rsidRDefault="00442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Musica</w:t>
            </w:r>
          </w:p>
        </w:tc>
        <w:tc>
          <w:tcPr>
            <w:tcW w:w="5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78" w:rsidRDefault="008D0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8D0178">
        <w:trPr>
          <w:trHeight w:val="271"/>
        </w:trPr>
        <w:tc>
          <w:tcPr>
            <w:tcW w:w="4882" w:type="dxa"/>
            <w:tcBorders>
              <w:left w:val="single" w:sz="4" w:space="0" w:color="000000"/>
              <w:bottom w:val="single" w:sz="4" w:space="0" w:color="000000"/>
            </w:tcBorders>
          </w:tcPr>
          <w:p w:rsidR="008D0178" w:rsidRDefault="00442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Arte e Immagine</w:t>
            </w:r>
          </w:p>
        </w:tc>
        <w:tc>
          <w:tcPr>
            <w:tcW w:w="5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78" w:rsidRDefault="008D0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8D0178">
        <w:trPr>
          <w:trHeight w:val="271"/>
        </w:trPr>
        <w:tc>
          <w:tcPr>
            <w:tcW w:w="4882" w:type="dxa"/>
            <w:tcBorders>
              <w:left w:val="single" w:sz="4" w:space="0" w:color="000000"/>
              <w:bottom w:val="single" w:sz="4" w:space="0" w:color="000000"/>
            </w:tcBorders>
          </w:tcPr>
          <w:p w:rsidR="008D0178" w:rsidRDefault="00442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Ed. fisica</w:t>
            </w:r>
          </w:p>
        </w:tc>
        <w:tc>
          <w:tcPr>
            <w:tcW w:w="5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78" w:rsidRDefault="008D0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8D0178">
        <w:trPr>
          <w:trHeight w:val="271"/>
        </w:trPr>
        <w:tc>
          <w:tcPr>
            <w:tcW w:w="4882" w:type="dxa"/>
            <w:tcBorders>
              <w:left w:val="single" w:sz="4" w:space="0" w:color="000000"/>
              <w:bottom w:val="single" w:sz="4" w:space="0" w:color="000000"/>
            </w:tcBorders>
          </w:tcPr>
          <w:p w:rsidR="008D0178" w:rsidRDefault="00442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I. R. C.</w:t>
            </w:r>
          </w:p>
        </w:tc>
        <w:tc>
          <w:tcPr>
            <w:tcW w:w="5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78" w:rsidRDefault="008D0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:rsidR="008D0178" w:rsidRDefault="008D01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8D0178" w:rsidRDefault="008D01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8D0178" w:rsidRDefault="008D01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8D0178" w:rsidRDefault="0044243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76"/>
        </w:tabs>
        <w:spacing w:line="240" w:lineRule="auto"/>
        <w:ind w:left="0" w:hanging="2"/>
        <w:jc w:val="both"/>
        <w:rPr>
          <w:color w:val="000000"/>
        </w:rPr>
      </w:pPr>
      <w:r>
        <w:t>Castellaneta,</w:t>
      </w:r>
      <w:r>
        <w:rPr>
          <w:color w:val="000000"/>
        </w:rPr>
        <w:t xml:space="preserve"> ________________________</w:t>
      </w:r>
    </w:p>
    <w:p w:rsidR="008D0178" w:rsidRDefault="008D01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:rsidR="008D0178" w:rsidRDefault="008D01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:rsidR="008D0178" w:rsidRDefault="008D01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:rsidR="008D0178" w:rsidRDefault="004424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Il Coordinatore</w:t>
      </w:r>
    </w:p>
    <w:p w:rsidR="008D0178" w:rsidRDefault="004424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del Consiglio di Classe</w:t>
      </w:r>
    </w:p>
    <w:p w:rsidR="008D0178" w:rsidRDefault="008D01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8D0178" w:rsidRDefault="008D01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8D0178" w:rsidRDefault="004424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______________________________________            </w:t>
      </w:r>
    </w:p>
    <w:p w:rsidR="008D0178" w:rsidRDefault="004424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  <w:sz w:val="20"/>
          <w:szCs w:val="20"/>
        </w:rPr>
        <w:t xml:space="preserve">   </w:t>
      </w:r>
    </w:p>
    <w:sectPr w:rsidR="008D0178">
      <w:footerReference w:type="even" r:id="rId15"/>
      <w:footerReference w:type="default" r:id="rId16"/>
      <w:pgSz w:w="11906" w:h="16838"/>
      <w:pgMar w:top="568" w:right="1133" w:bottom="85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43C" w:rsidRDefault="0044243C">
      <w:pPr>
        <w:spacing w:line="240" w:lineRule="auto"/>
        <w:ind w:left="0" w:hanging="2"/>
      </w:pPr>
      <w:r>
        <w:separator/>
      </w:r>
    </w:p>
  </w:endnote>
  <w:endnote w:type="continuationSeparator" w:id="0">
    <w:p w:rsidR="0044243C" w:rsidRDefault="0044243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178" w:rsidRDefault="004424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8D0178" w:rsidRDefault="008D017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178" w:rsidRDefault="004424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5B07BE">
      <w:rPr>
        <w:color w:val="000000"/>
      </w:rPr>
      <w:fldChar w:fldCharType="separate"/>
    </w:r>
    <w:r w:rsidR="005B07BE">
      <w:rPr>
        <w:noProof/>
        <w:color w:val="000000"/>
      </w:rPr>
      <w:t>2</w:t>
    </w:r>
    <w:r>
      <w:rPr>
        <w:color w:val="000000"/>
      </w:rPr>
      <w:fldChar w:fldCharType="end"/>
    </w:r>
  </w:p>
  <w:p w:rsidR="008D0178" w:rsidRDefault="008D017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43C" w:rsidRDefault="0044243C">
      <w:pPr>
        <w:spacing w:line="240" w:lineRule="auto"/>
        <w:ind w:left="0" w:hanging="2"/>
      </w:pPr>
      <w:r>
        <w:separator/>
      </w:r>
    </w:p>
  </w:footnote>
  <w:footnote w:type="continuationSeparator" w:id="0">
    <w:p w:rsidR="0044243C" w:rsidRDefault="0044243C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02035"/>
    <w:multiLevelType w:val="multilevel"/>
    <w:tmpl w:val="6CF4478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AF67DB3"/>
    <w:multiLevelType w:val="multilevel"/>
    <w:tmpl w:val="049E9354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C60377A"/>
    <w:multiLevelType w:val="multilevel"/>
    <w:tmpl w:val="199E48BA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0A26937"/>
    <w:multiLevelType w:val="multilevel"/>
    <w:tmpl w:val="73D6561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58747EB"/>
    <w:multiLevelType w:val="multilevel"/>
    <w:tmpl w:val="A54E112A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08C41D5"/>
    <w:multiLevelType w:val="multilevel"/>
    <w:tmpl w:val="8FAAFDCC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AE605D1"/>
    <w:multiLevelType w:val="multilevel"/>
    <w:tmpl w:val="9CB8D3A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C50187D"/>
    <w:multiLevelType w:val="multilevel"/>
    <w:tmpl w:val="6BB2231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178"/>
    <w:rsid w:val="0044243C"/>
    <w:rsid w:val="005B07BE"/>
    <w:rsid w:val="008D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4FADF9-E6BF-4653-9C41-BE167AFF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jc w:val="center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Titolo4">
    <w:name w:val="heading 4"/>
    <w:basedOn w:val="Normale"/>
    <w:next w:val="Normale"/>
    <w:pPr>
      <w:keepNext/>
      <w:jc w:val="center"/>
      <w:outlineLvl w:val="3"/>
    </w:pPr>
    <w:rPr>
      <w:rFonts w:ascii="Arial" w:hAnsi="Arial"/>
      <w:b/>
      <w:bCs/>
      <w:sz w:val="16"/>
    </w:rPr>
  </w:style>
  <w:style w:type="paragraph" w:styleId="Titolo5">
    <w:name w:val="heading 5"/>
    <w:basedOn w:val="Normale"/>
    <w:next w:val="Normale"/>
    <w:pPr>
      <w:keepNext/>
      <w:outlineLvl w:val="4"/>
    </w:pPr>
    <w:rPr>
      <w:rFonts w:ascii="Arial" w:hAnsi="Arial" w:cs="Arial"/>
      <w:b/>
      <w:bCs/>
      <w:sz w:val="16"/>
    </w:rPr>
  </w:style>
  <w:style w:type="paragraph" w:styleId="Titolo6">
    <w:name w:val="heading 6"/>
    <w:basedOn w:val="Normale"/>
    <w:next w:val="Normale"/>
    <w:pPr>
      <w:keepNext/>
      <w:jc w:val="center"/>
      <w:outlineLvl w:val="5"/>
    </w:pPr>
    <w:rPr>
      <w:rFonts w:ascii="Arial" w:hAnsi="Arial"/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pPr>
      <w:jc w:val="center"/>
    </w:pPr>
    <w:rPr>
      <w:rFonts w:ascii="Arial" w:hAnsi="Arial" w:cs="Arial"/>
      <w:sz w:val="28"/>
    </w:rPr>
  </w:style>
  <w:style w:type="paragraph" w:styleId="Sottotitolo">
    <w:name w:val="Subtitle"/>
    <w:basedOn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pPr>
      <w:suppressLineNumbers/>
      <w:suppressAutoHyphens w:val="0"/>
    </w:pPr>
    <w:rPr>
      <w:kern w:val="1"/>
      <w:lang w:eastAsia="ar-SA"/>
    </w:rPr>
  </w:style>
  <w:style w:type="paragraph" w:customStyle="1" w:styleId="msolistparagraph0">
    <w:name w:val="msolistparagraph"/>
    <w:basedOn w:val="Normal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aic824001@pec.istruzione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aic824001@istruzion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suricocastellaneta.edu.it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csedegliano.it/sezioni/insegnanti/ProgDida/1112/SecSed/1/1it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fK2Zltyr7bMxUVZt7dd/0bzB2A==">CgMxLjA4AHIhMTJ0U3laVDNiM05PcFZadmd6M2hVLWpLcC0tczhFVi11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Utente</cp:lastModifiedBy>
  <cp:revision>2</cp:revision>
  <dcterms:created xsi:type="dcterms:W3CDTF">2023-06-07T06:00:00Z</dcterms:created>
  <dcterms:modified xsi:type="dcterms:W3CDTF">2023-06-07T06:00:00Z</dcterms:modified>
</cp:coreProperties>
</file>